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21"/>
        <w:gridCol w:w="1921"/>
        <w:gridCol w:w="1364"/>
        <w:gridCol w:w="247"/>
        <w:gridCol w:w="1347"/>
        <w:gridCol w:w="1327"/>
        <w:gridCol w:w="1500"/>
        <w:gridCol w:w="2778"/>
        <w:gridCol w:w="246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4" w:hRule="atLeast"/>
        </w:trPr>
        <w:tc>
          <w:tcPr>
            <w:tcW w:w="5000" w:type="pct"/>
            <w:gridSpan w:val="9"/>
            <w:tcBorders>
              <w:tl2br w:val="nil"/>
              <w:tr2bl w:val="nil"/>
            </w:tcBorders>
            <w:shd w:val="clear" w:color="auto" w:fill="F2DCDB"/>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课程信息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0" w:hRule="atLeast"/>
        </w:trPr>
        <w:tc>
          <w:tcPr>
            <w:tcW w:w="431" w:type="pct"/>
            <w:tcBorders>
              <w:tl2br w:val="nil"/>
              <w:tr2bl w:val="nil"/>
            </w:tcBorders>
            <w:shd w:val="clear" w:color="auto" w:fill="auto"/>
            <w:vAlign w:val="center"/>
          </w:tcPr>
          <w:p>
            <w:pPr>
              <w:widowControl/>
              <w:jc w:val="center"/>
              <w:textAlignment w:val="center"/>
              <w:rPr>
                <w:rFonts w:ascii="楷体" w:hAnsi="楷体" w:eastAsia="楷体" w:cs="楷体"/>
                <w:color w:val="000000"/>
                <w:sz w:val="24"/>
              </w:rPr>
            </w:pPr>
            <w:r>
              <w:rPr>
                <w:rFonts w:hint="eastAsia" w:ascii="楷体" w:hAnsi="楷体" w:eastAsia="楷体" w:cs="楷体"/>
                <w:color w:val="000000"/>
                <w:kern w:val="0"/>
                <w:sz w:val="24"/>
              </w:rPr>
              <w:t>课程模块</w:t>
            </w:r>
          </w:p>
        </w:tc>
        <w:tc>
          <w:tcPr>
            <w:tcW w:w="678" w:type="pct"/>
            <w:tcBorders>
              <w:tl2br w:val="nil"/>
              <w:tr2bl w:val="nil"/>
            </w:tcBorders>
            <w:shd w:val="clear" w:color="auto" w:fill="auto"/>
            <w:vAlign w:val="center"/>
          </w:tcPr>
          <w:p>
            <w:pPr>
              <w:widowControl/>
              <w:jc w:val="center"/>
              <w:textAlignment w:val="center"/>
              <w:rPr>
                <w:rFonts w:ascii="楷体" w:hAnsi="楷体" w:eastAsia="楷体" w:cs="楷体"/>
                <w:color w:val="FF0000"/>
                <w:sz w:val="24"/>
              </w:rPr>
            </w:pPr>
            <w:r>
              <w:rPr>
                <w:rFonts w:hint="eastAsia" w:ascii="楷体" w:hAnsi="楷体" w:eastAsia="楷体" w:cs="楷体"/>
                <w:color w:val="FF0000"/>
                <w:sz w:val="24"/>
              </w:rPr>
              <w:t>自然科学与技术进步</w:t>
            </w:r>
          </w:p>
        </w:tc>
        <w:tc>
          <w:tcPr>
            <w:tcW w:w="481" w:type="pct"/>
            <w:tcBorders>
              <w:tl2br w:val="nil"/>
              <w:tr2bl w:val="nil"/>
            </w:tcBorders>
            <w:shd w:val="clear" w:color="auto" w:fill="auto"/>
            <w:vAlign w:val="center"/>
          </w:tcPr>
          <w:p>
            <w:pPr>
              <w:widowControl/>
              <w:jc w:val="center"/>
              <w:textAlignment w:val="center"/>
              <w:rPr>
                <w:rFonts w:ascii="楷体" w:hAnsi="楷体" w:eastAsia="楷体" w:cs="楷体"/>
                <w:color w:val="000000"/>
                <w:sz w:val="24"/>
              </w:rPr>
            </w:pPr>
            <w:r>
              <w:rPr>
                <w:rFonts w:hint="eastAsia" w:ascii="楷体" w:hAnsi="楷体" w:eastAsia="楷体" w:cs="楷体"/>
                <w:color w:val="000000"/>
                <w:kern w:val="0"/>
                <w:sz w:val="24"/>
              </w:rPr>
              <w:t>课程类别</w:t>
            </w:r>
          </w:p>
        </w:tc>
        <w:tc>
          <w:tcPr>
            <w:tcW w:w="562" w:type="pct"/>
            <w:gridSpan w:val="2"/>
            <w:tcBorders>
              <w:tl2br w:val="nil"/>
              <w:tr2bl w:val="nil"/>
            </w:tcBorders>
            <w:shd w:val="clear" w:color="auto" w:fill="auto"/>
            <w:vAlign w:val="center"/>
          </w:tcPr>
          <w:p>
            <w:pPr>
              <w:widowControl/>
              <w:jc w:val="center"/>
              <w:textAlignment w:val="center"/>
              <w:rPr>
                <w:rFonts w:hint="eastAsia" w:ascii="楷体" w:hAnsi="楷体" w:eastAsia="楷体" w:cs="楷体"/>
                <w:color w:val="000000"/>
                <w:kern w:val="0"/>
                <w:sz w:val="24"/>
                <w:lang w:eastAsia="zh-CN"/>
              </w:rPr>
            </w:pPr>
            <w:r>
              <w:rPr>
                <w:rFonts w:hint="eastAsia" w:ascii="楷体" w:hAnsi="楷体" w:eastAsia="楷体" w:cs="楷体"/>
                <w:color w:val="FF0000"/>
                <w:sz w:val="24"/>
                <w:lang w:val="en-US" w:eastAsia="zh-CN"/>
              </w:rPr>
              <w:t>数学/物理学/化学/材料学等应用类</w:t>
            </w:r>
          </w:p>
        </w:tc>
        <w:tc>
          <w:tcPr>
            <w:tcW w:w="468" w:type="pct"/>
            <w:tcBorders>
              <w:tl2br w:val="nil"/>
              <w:tr2bl w:val="nil"/>
            </w:tcBorders>
            <w:shd w:val="clear" w:color="auto" w:fill="auto"/>
            <w:vAlign w:val="center"/>
          </w:tcPr>
          <w:p>
            <w:pPr>
              <w:widowControl/>
              <w:jc w:val="center"/>
              <w:textAlignment w:val="center"/>
              <w:rPr>
                <w:rFonts w:ascii="楷体" w:hAnsi="楷体" w:eastAsia="楷体" w:cs="楷体"/>
                <w:color w:val="000000"/>
                <w:sz w:val="24"/>
              </w:rPr>
            </w:pPr>
            <w:r>
              <w:rPr>
                <w:rStyle w:val="7"/>
                <w:rFonts w:hint="default"/>
              </w:rPr>
              <w:t>课程名称</w:t>
            </w:r>
            <w:r>
              <w:rPr>
                <w:rStyle w:val="7"/>
                <w:rFonts w:hint="default"/>
              </w:rPr>
              <w:br w:type="textWrapping"/>
            </w:r>
            <w:r>
              <w:rPr>
                <w:rStyle w:val="8"/>
                <w:rFonts w:hint="default"/>
              </w:rPr>
              <w:t>（中文/英文）</w:t>
            </w:r>
          </w:p>
        </w:tc>
        <w:tc>
          <w:tcPr>
            <w:tcW w:w="1506" w:type="pct"/>
            <w:gridSpan w:val="2"/>
            <w:tcBorders>
              <w:tl2br w:val="nil"/>
              <w:tr2bl w:val="nil"/>
            </w:tcBorders>
            <w:shd w:val="clear" w:color="auto" w:fill="auto"/>
          </w:tcPr>
          <w:p>
            <w:pPr>
              <w:widowControl/>
              <w:jc w:val="center"/>
              <w:textAlignment w:val="center"/>
              <w:rPr>
                <w:rFonts w:ascii="楷体" w:hAnsi="楷体" w:eastAsia="楷体" w:cs="楷体"/>
                <w:sz w:val="24"/>
              </w:rPr>
            </w:pPr>
            <w:r>
              <w:rPr>
                <w:rFonts w:hint="eastAsia" w:ascii="楷体" w:hAnsi="楷体" w:eastAsia="楷体" w:cs="楷体"/>
                <w:color w:val="FF0000"/>
                <w:sz w:val="24"/>
              </w:rPr>
              <w:t>新型材料与人类健康/New Materials and Human Health</w:t>
            </w:r>
          </w:p>
        </w:tc>
        <w:tc>
          <w:tcPr>
            <w:tcW w:w="870" w:type="pct"/>
            <w:vMerge w:val="restart"/>
            <w:tcBorders>
              <w:tl2br w:val="nil"/>
              <w:tr2bl w:val="nil"/>
            </w:tcBorders>
            <w:shd w:val="clear" w:color="auto" w:fill="auto"/>
            <w:vAlign w:val="center"/>
          </w:tcPr>
          <w:p>
            <w:pPr>
              <w:jc w:val="center"/>
              <w:rPr>
                <w:rFonts w:ascii="楷体" w:hAnsi="楷体" w:eastAsia="楷体" w:cs="楷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trPr>
        <w:tc>
          <w:tcPr>
            <w:tcW w:w="431" w:type="pct"/>
            <w:tcBorders>
              <w:tl2br w:val="nil"/>
              <w:tr2bl w:val="nil"/>
            </w:tcBorders>
            <w:shd w:val="clear" w:color="auto" w:fill="auto"/>
            <w:vAlign w:val="center"/>
          </w:tcPr>
          <w:p>
            <w:pPr>
              <w:widowControl/>
              <w:jc w:val="center"/>
              <w:textAlignment w:val="center"/>
              <w:rPr>
                <w:rFonts w:ascii="楷体" w:hAnsi="楷体" w:eastAsia="楷体" w:cs="楷体"/>
                <w:color w:val="000000"/>
                <w:sz w:val="24"/>
              </w:rPr>
            </w:pPr>
            <w:r>
              <w:rPr>
                <w:rFonts w:hint="eastAsia" w:ascii="楷体" w:hAnsi="楷体" w:eastAsia="楷体" w:cs="楷体"/>
                <w:color w:val="000000"/>
                <w:kern w:val="0"/>
                <w:sz w:val="24"/>
              </w:rPr>
              <w:t>授课对象</w:t>
            </w:r>
          </w:p>
        </w:tc>
        <w:tc>
          <w:tcPr>
            <w:tcW w:w="678" w:type="pct"/>
            <w:tcBorders>
              <w:tl2br w:val="nil"/>
              <w:tr2bl w:val="nil"/>
            </w:tcBorders>
            <w:shd w:val="clear" w:color="auto" w:fill="auto"/>
            <w:vAlign w:val="center"/>
          </w:tcPr>
          <w:p>
            <w:pPr>
              <w:widowControl/>
              <w:jc w:val="center"/>
              <w:textAlignment w:val="center"/>
              <w:rPr>
                <w:rFonts w:ascii="楷体" w:hAnsi="楷体" w:eastAsia="楷体" w:cs="楷体"/>
                <w:color w:val="FF0000"/>
                <w:sz w:val="24"/>
              </w:rPr>
            </w:pPr>
            <w:r>
              <w:rPr>
                <w:rFonts w:hint="eastAsia" w:ascii="楷体" w:hAnsi="楷体" w:eastAsia="楷体" w:cs="楷体"/>
                <w:color w:val="FF0000"/>
                <w:sz w:val="24"/>
              </w:rPr>
              <w:t>不限</w:t>
            </w:r>
          </w:p>
        </w:tc>
        <w:tc>
          <w:tcPr>
            <w:tcW w:w="481" w:type="pct"/>
            <w:tcBorders>
              <w:tl2br w:val="nil"/>
              <w:tr2bl w:val="nil"/>
            </w:tcBorders>
            <w:shd w:val="clear" w:color="auto" w:fill="auto"/>
            <w:vAlign w:val="center"/>
          </w:tcPr>
          <w:p>
            <w:pPr>
              <w:widowControl/>
              <w:jc w:val="center"/>
              <w:textAlignment w:val="center"/>
              <w:rPr>
                <w:rFonts w:ascii="楷体" w:hAnsi="楷体" w:eastAsia="楷体" w:cs="楷体"/>
                <w:color w:val="000000"/>
                <w:sz w:val="24"/>
              </w:rPr>
            </w:pPr>
            <w:r>
              <w:rPr>
                <w:rFonts w:hint="eastAsia" w:ascii="楷体" w:hAnsi="楷体" w:eastAsia="楷体" w:cs="楷体"/>
                <w:color w:val="000000"/>
                <w:kern w:val="0"/>
                <w:sz w:val="24"/>
              </w:rPr>
              <w:t>授课模式</w:t>
            </w:r>
          </w:p>
        </w:tc>
        <w:tc>
          <w:tcPr>
            <w:tcW w:w="562" w:type="pct"/>
            <w:gridSpan w:val="2"/>
            <w:tcBorders>
              <w:tl2br w:val="nil"/>
              <w:tr2bl w:val="nil"/>
            </w:tcBorders>
            <w:shd w:val="clear" w:color="auto" w:fill="auto"/>
            <w:vAlign w:val="center"/>
          </w:tcPr>
          <w:p>
            <w:pPr>
              <w:widowControl/>
              <w:jc w:val="center"/>
              <w:textAlignment w:val="center"/>
              <w:rPr>
                <w:rFonts w:hint="default" w:ascii="楷体" w:hAnsi="楷体" w:eastAsia="楷体" w:cs="楷体"/>
                <w:color w:val="FF0000"/>
                <w:sz w:val="24"/>
                <w:lang w:val="en-US" w:eastAsia="zh-CN"/>
              </w:rPr>
            </w:pPr>
            <w:r>
              <w:rPr>
                <w:rFonts w:hint="eastAsia" w:ascii="楷体" w:hAnsi="楷体" w:eastAsia="楷体" w:cs="楷体"/>
                <w:color w:val="FF0000"/>
                <w:sz w:val="24"/>
                <w:lang w:val="en-US" w:eastAsia="zh-CN"/>
              </w:rPr>
              <w:t>线下</w:t>
            </w:r>
          </w:p>
        </w:tc>
        <w:tc>
          <w:tcPr>
            <w:tcW w:w="468" w:type="pct"/>
            <w:tcBorders>
              <w:tl2br w:val="nil"/>
              <w:tr2bl w:val="nil"/>
            </w:tcBorders>
            <w:shd w:val="clear" w:color="auto" w:fill="auto"/>
            <w:vAlign w:val="center"/>
          </w:tcPr>
          <w:p>
            <w:pPr>
              <w:widowControl/>
              <w:jc w:val="center"/>
              <w:textAlignment w:val="center"/>
              <w:rPr>
                <w:rFonts w:ascii="楷体" w:hAnsi="楷体" w:eastAsia="楷体" w:cs="楷体"/>
                <w:color w:val="000000"/>
                <w:sz w:val="24"/>
              </w:rPr>
            </w:pPr>
            <w:r>
              <w:rPr>
                <w:rFonts w:hint="eastAsia" w:ascii="楷体" w:hAnsi="楷体" w:eastAsia="楷体" w:cs="楷体"/>
                <w:color w:val="000000"/>
                <w:kern w:val="0"/>
                <w:sz w:val="24"/>
              </w:rPr>
              <w:t>课程性质</w:t>
            </w:r>
          </w:p>
        </w:tc>
        <w:tc>
          <w:tcPr>
            <w:tcW w:w="1506" w:type="pct"/>
            <w:gridSpan w:val="2"/>
            <w:tcBorders>
              <w:tl2br w:val="nil"/>
              <w:tr2bl w:val="nil"/>
            </w:tcBorders>
            <w:shd w:val="clear" w:color="auto" w:fill="auto"/>
            <w:vAlign w:val="center"/>
          </w:tcPr>
          <w:p>
            <w:pPr>
              <w:widowControl/>
              <w:jc w:val="center"/>
              <w:textAlignment w:val="center"/>
              <w:rPr>
                <w:rFonts w:ascii="宋体" w:hAnsi="宋体" w:eastAsia="楷体" w:cs="宋体"/>
                <w:color w:val="000000"/>
                <w:sz w:val="22"/>
                <w:szCs w:val="22"/>
              </w:rPr>
            </w:pPr>
            <w:r>
              <w:rPr>
                <w:rFonts w:hint="eastAsia" w:ascii="楷体" w:hAnsi="楷体" w:eastAsia="楷体" w:cs="楷体"/>
                <w:color w:val="FF0000"/>
                <w:sz w:val="24"/>
              </w:rPr>
              <w:t>理论课</w:t>
            </w:r>
          </w:p>
        </w:tc>
        <w:tc>
          <w:tcPr>
            <w:tcW w:w="870" w:type="pct"/>
            <w:vMerge w:val="continue"/>
            <w:tcBorders>
              <w:tl2br w:val="nil"/>
              <w:tr2bl w:val="nil"/>
            </w:tcBorders>
            <w:shd w:val="clear" w:color="auto" w:fill="auto"/>
            <w:vAlign w:val="center"/>
          </w:tcPr>
          <w:p>
            <w:pPr>
              <w:jc w:val="center"/>
              <w:rPr>
                <w:rFonts w:ascii="楷体" w:hAnsi="楷体" w:eastAsia="楷体" w:cs="楷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4129" w:type="pct"/>
            <w:gridSpan w:val="8"/>
            <w:tcBorders>
              <w:tl2br w:val="nil"/>
              <w:tr2bl w:val="nil"/>
            </w:tcBorders>
            <w:shd w:val="clear" w:color="auto" w:fill="F2DCDB"/>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 xml:space="preserve">                    </w:t>
            </w:r>
            <w:r>
              <w:rPr>
                <w:rFonts w:hint="eastAsia" w:ascii="宋体" w:hAnsi="宋体" w:eastAsia="宋体" w:cs="宋体"/>
                <w:color w:val="000000"/>
                <w:kern w:val="0"/>
                <w:sz w:val="28"/>
                <w:szCs w:val="28"/>
              </w:rPr>
              <w:t>教师信息</w:t>
            </w:r>
          </w:p>
        </w:tc>
        <w:tc>
          <w:tcPr>
            <w:tcW w:w="870" w:type="pct"/>
            <w:vMerge w:val="continue"/>
            <w:tcBorders>
              <w:tl2br w:val="nil"/>
              <w:tr2bl w:val="nil"/>
            </w:tcBorders>
            <w:shd w:val="clear" w:color="auto" w:fill="auto"/>
            <w:vAlign w:val="center"/>
          </w:tcPr>
          <w:p>
            <w:pPr>
              <w:jc w:val="center"/>
              <w:rPr>
                <w:rFonts w:ascii="楷体" w:hAnsi="楷体" w:eastAsia="楷体" w:cs="楷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trPr>
        <w:tc>
          <w:tcPr>
            <w:tcW w:w="431" w:type="pct"/>
            <w:tcBorders>
              <w:tl2br w:val="nil"/>
              <w:tr2bl w:val="nil"/>
            </w:tcBorders>
            <w:shd w:val="clear" w:color="auto" w:fill="auto"/>
            <w:vAlign w:val="center"/>
          </w:tcPr>
          <w:p>
            <w:pPr>
              <w:widowControl/>
              <w:jc w:val="center"/>
              <w:textAlignment w:val="center"/>
              <w:rPr>
                <w:rFonts w:ascii="楷体" w:hAnsi="楷体" w:eastAsia="楷体" w:cs="楷体"/>
                <w:color w:val="000000"/>
                <w:sz w:val="24"/>
              </w:rPr>
            </w:pPr>
            <w:r>
              <w:rPr>
                <w:rFonts w:hint="eastAsia" w:ascii="楷体" w:hAnsi="楷体" w:eastAsia="楷体" w:cs="楷体"/>
                <w:color w:val="000000"/>
                <w:kern w:val="0"/>
                <w:sz w:val="24"/>
              </w:rPr>
              <w:t>姓名</w:t>
            </w:r>
          </w:p>
        </w:tc>
        <w:tc>
          <w:tcPr>
            <w:tcW w:w="678" w:type="pct"/>
            <w:tcBorders>
              <w:tl2br w:val="nil"/>
              <w:tr2bl w:val="nil"/>
            </w:tcBorders>
            <w:shd w:val="clear" w:color="auto" w:fill="auto"/>
            <w:vAlign w:val="center"/>
          </w:tcPr>
          <w:p>
            <w:pPr>
              <w:widowControl/>
              <w:jc w:val="center"/>
              <w:textAlignment w:val="center"/>
              <w:rPr>
                <w:rFonts w:hint="eastAsia" w:ascii="楷体" w:hAnsi="楷体" w:eastAsia="楷体" w:cs="楷体"/>
                <w:color w:val="FF0000"/>
                <w:sz w:val="24"/>
                <w:lang w:eastAsia="zh-CN"/>
              </w:rPr>
            </w:pPr>
            <w:r>
              <w:rPr>
                <w:rFonts w:hint="eastAsia" w:ascii="楷体" w:hAnsi="楷体" w:eastAsia="楷体" w:cs="楷体"/>
                <w:color w:val="FF0000"/>
                <w:sz w:val="24"/>
                <w:lang w:val="en-US" w:eastAsia="zh-CN"/>
              </w:rPr>
              <w:t>周全</w:t>
            </w:r>
          </w:p>
        </w:tc>
        <w:tc>
          <w:tcPr>
            <w:tcW w:w="568" w:type="pct"/>
            <w:gridSpan w:val="2"/>
            <w:tcBorders>
              <w:tl2br w:val="nil"/>
              <w:tr2bl w:val="nil"/>
            </w:tcBorders>
            <w:shd w:val="clear" w:color="auto" w:fill="auto"/>
            <w:vAlign w:val="center"/>
          </w:tcPr>
          <w:p>
            <w:pPr>
              <w:widowControl/>
              <w:jc w:val="center"/>
              <w:textAlignment w:val="center"/>
              <w:rPr>
                <w:rFonts w:ascii="楷体" w:hAnsi="楷体" w:eastAsia="楷体" w:cs="楷体"/>
                <w:color w:val="000000"/>
                <w:sz w:val="24"/>
              </w:rPr>
            </w:pPr>
            <w:r>
              <w:rPr>
                <w:rFonts w:hint="eastAsia" w:ascii="楷体" w:hAnsi="楷体" w:eastAsia="楷体" w:cs="楷体"/>
                <w:color w:val="000000"/>
                <w:kern w:val="0"/>
                <w:sz w:val="24"/>
              </w:rPr>
              <w:t>学院（单位）</w:t>
            </w:r>
          </w:p>
        </w:tc>
        <w:tc>
          <w:tcPr>
            <w:tcW w:w="943" w:type="pct"/>
            <w:gridSpan w:val="2"/>
            <w:tcBorders>
              <w:tl2br w:val="nil"/>
              <w:tr2bl w:val="nil"/>
            </w:tcBorders>
            <w:shd w:val="clear" w:color="auto" w:fill="auto"/>
            <w:vAlign w:val="center"/>
          </w:tcPr>
          <w:p>
            <w:pPr>
              <w:widowControl/>
              <w:jc w:val="center"/>
              <w:textAlignment w:val="center"/>
              <w:rPr>
                <w:rFonts w:ascii="楷体" w:hAnsi="楷体" w:eastAsia="楷体" w:cs="楷体"/>
                <w:color w:val="FF0000"/>
                <w:sz w:val="24"/>
              </w:rPr>
            </w:pPr>
            <w:r>
              <w:rPr>
                <w:rFonts w:hint="eastAsia" w:ascii="楷体" w:hAnsi="楷体" w:eastAsia="楷体" w:cs="楷体"/>
                <w:color w:val="FF0000"/>
                <w:sz w:val="24"/>
                <w:lang w:val="en-US" w:eastAsia="zh-CN"/>
              </w:rPr>
              <w:t>航制学院</w:t>
            </w:r>
          </w:p>
        </w:tc>
        <w:tc>
          <w:tcPr>
            <w:tcW w:w="529" w:type="pct"/>
            <w:tcBorders>
              <w:tl2br w:val="nil"/>
              <w:tr2bl w:val="nil"/>
            </w:tcBorders>
            <w:shd w:val="clear" w:color="auto" w:fill="auto"/>
            <w:vAlign w:val="center"/>
          </w:tcPr>
          <w:p>
            <w:pPr>
              <w:widowControl/>
              <w:jc w:val="center"/>
              <w:textAlignment w:val="center"/>
              <w:rPr>
                <w:rFonts w:ascii="楷体" w:hAnsi="楷体" w:eastAsia="楷体" w:cs="楷体"/>
                <w:color w:val="000000"/>
                <w:sz w:val="24"/>
              </w:rPr>
            </w:pPr>
            <w:r>
              <w:rPr>
                <w:rFonts w:hint="eastAsia" w:ascii="楷体" w:hAnsi="楷体" w:eastAsia="楷体" w:cs="楷体"/>
                <w:color w:val="000000"/>
                <w:kern w:val="0"/>
                <w:sz w:val="24"/>
              </w:rPr>
              <w:t>系（部/科）</w:t>
            </w:r>
          </w:p>
        </w:tc>
        <w:tc>
          <w:tcPr>
            <w:tcW w:w="977" w:type="pct"/>
            <w:tcBorders>
              <w:tl2br w:val="nil"/>
              <w:tr2bl w:val="nil"/>
            </w:tcBorders>
            <w:shd w:val="clear" w:color="auto" w:fill="auto"/>
            <w:vAlign w:val="center"/>
          </w:tcPr>
          <w:p>
            <w:pPr>
              <w:widowControl/>
              <w:jc w:val="center"/>
              <w:textAlignment w:val="center"/>
              <w:rPr>
                <w:rFonts w:hint="eastAsia" w:ascii="楷体" w:hAnsi="楷体" w:eastAsia="楷体" w:cs="楷体"/>
                <w:color w:val="FF0000"/>
                <w:sz w:val="24"/>
                <w:lang w:val="en-US" w:eastAsia="zh-CN"/>
              </w:rPr>
            </w:pPr>
            <w:r>
              <w:rPr>
                <w:rFonts w:hint="eastAsia" w:ascii="楷体" w:hAnsi="楷体" w:eastAsia="楷体" w:cs="楷体"/>
                <w:color w:val="FF0000"/>
                <w:sz w:val="24"/>
                <w:lang w:val="en-US" w:eastAsia="zh-CN"/>
              </w:rPr>
              <w:t>铸造工程系</w:t>
            </w:r>
          </w:p>
        </w:tc>
        <w:tc>
          <w:tcPr>
            <w:tcW w:w="870" w:type="pct"/>
            <w:vMerge w:val="continue"/>
            <w:tcBorders>
              <w:tl2br w:val="nil"/>
              <w:tr2bl w:val="nil"/>
            </w:tcBorders>
            <w:shd w:val="clear" w:color="auto" w:fill="auto"/>
            <w:vAlign w:val="center"/>
          </w:tcPr>
          <w:p>
            <w:pPr>
              <w:jc w:val="center"/>
              <w:rPr>
                <w:rFonts w:ascii="楷体" w:hAnsi="楷体" w:eastAsia="楷体" w:cs="楷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9" w:hRule="atLeast"/>
        </w:trPr>
        <w:tc>
          <w:tcPr>
            <w:tcW w:w="431" w:type="pct"/>
            <w:tcBorders>
              <w:tl2br w:val="nil"/>
              <w:tr2bl w:val="nil"/>
            </w:tcBorders>
            <w:shd w:val="clear" w:color="auto" w:fill="auto"/>
            <w:vAlign w:val="center"/>
          </w:tcPr>
          <w:p>
            <w:pPr>
              <w:widowControl/>
              <w:jc w:val="center"/>
              <w:textAlignment w:val="center"/>
              <w:rPr>
                <w:rFonts w:ascii="楷体" w:hAnsi="楷体" w:eastAsia="楷体" w:cs="楷体"/>
                <w:color w:val="000000"/>
                <w:sz w:val="24"/>
              </w:rPr>
            </w:pPr>
            <w:r>
              <w:rPr>
                <w:rFonts w:hint="eastAsia" w:ascii="楷体" w:hAnsi="楷体" w:eastAsia="楷体" w:cs="楷体"/>
                <w:color w:val="000000"/>
                <w:kern w:val="0"/>
                <w:sz w:val="24"/>
              </w:rPr>
              <w:t>职称</w:t>
            </w:r>
          </w:p>
        </w:tc>
        <w:tc>
          <w:tcPr>
            <w:tcW w:w="678" w:type="pct"/>
            <w:tcBorders>
              <w:tl2br w:val="nil"/>
              <w:tr2bl w:val="nil"/>
            </w:tcBorders>
            <w:shd w:val="clear" w:color="auto" w:fill="auto"/>
            <w:vAlign w:val="center"/>
          </w:tcPr>
          <w:p>
            <w:pPr>
              <w:widowControl/>
              <w:jc w:val="center"/>
              <w:textAlignment w:val="center"/>
              <w:rPr>
                <w:rFonts w:hint="eastAsia" w:ascii="楷体" w:hAnsi="楷体" w:eastAsia="楷体" w:cs="楷体"/>
                <w:color w:val="FF0000"/>
                <w:sz w:val="24"/>
                <w:lang w:val="en-US" w:eastAsia="zh-CN"/>
              </w:rPr>
            </w:pPr>
            <w:r>
              <w:rPr>
                <w:rFonts w:hint="eastAsia" w:ascii="楷体" w:hAnsi="楷体" w:eastAsia="楷体" w:cs="楷体"/>
                <w:color w:val="FF0000"/>
                <w:sz w:val="24"/>
                <w:lang w:val="en-US" w:eastAsia="zh-CN"/>
              </w:rPr>
              <w:t>正高</w:t>
            </w:r>
          </w:p>
        </w:tc>
        <w:tc>
          <w:tcPr>
            <w:tcW w:w="568" w:type="pct"/>
            <w:gridSpan w:val="2"/>
            <w:tcBorders>
              <w:tl2br w:val="nil"/>
              <w:tr2bl w:val="nil"/>
            </w:tcBorders>
            <w:shd w:val="clear" w:color="auto" w:fill="auto"/>
            <w:vAlign w:val="center"/>
          </w:tcPr>
          <w:p>
            <w:pPr>
              <w:widowControl/>
              <w:jc w:val="center"/>
              <w:textAlignment w:val="center"/>
              <w:rPr>
                <w:rFonts w:ascii="楷体" w:hAnsi="楷体" w:eastAsia="楷体" w:cs="楷体"/>
                <w:color w:val="000000"/>
                <w:sz w:val="24"/>
              </w:rPr>
            </w:pPr>
            <w:r>
              <w:rPr>
                <w:rFonts w:hint="eastAsia" w:ascii="楷体" w:hAnsi="楷体" w:eastAsia="楷体" w:cs="楷体"/>
                <w:color w:val="000000"/>
                <w:kern w:val="0"/>
                <w:sz w:val="24"/>
              </w:rPr>
              <w:t>学历/学位</w:t>
            </w:r>
          </w:p>
        </w:tc>
        <w:tc>
          <w:tcPr>
            <w:tcW w:w="943" w:type="pct"/>
            <w:gridSpan w:val="2"/>
            <w:tcBorders>
              <w:tl2br w:val="nil"/>
              <w:tr2bl w:val="nil"/>
            </w:tcBorders>
            <w:shd w:val="clear" w:color="auto" w:fill="auto"/>
            <w:vAlign w:val="center"/>
          </w:tcPr>
          <w:p>
            <w:pPr>
              <w:jc w:val="center"/>
              <w:rPr>
                <w:rFonts w:hint="default" w:ascii="宋体" w:hAnsi="宋体" w:eastAsia="楷体" w:cs="宋体"/>
                <w:color w:val="000000"/>
                <w:sz w:val="22"/>
                <w:szCs w:val="22"/>
                <w:lang w:val="en-US" w:eastAsia="zh-CN"/>
              </w:rPr>
            </w:pPr>
            <w:r>
              <w:rPr>
                <w:rFonts w:hint="eastAsia" w:ascii="楷体" w:hAnsi="楷体" w:eastAsia="楷体" w:cs="楷体"/>
                <w:color w:val="FF0000"/>
                <w:sz w:val="24"/>
                <w:lang w:val="en-US" w:eastAsia="zh-CN"/>
              </w:rPr>
              <w:t>研究生/博士</w:t>
            </w:r>
          </w:p>
        </w:tc>
        <w:tc>
          <w:tcPr>
            <w:tcW w:w="529" w:type="pct"/>
            <w:tcBorders>
              <w:tl2br w:val="nil"/>
              <w:tr2bl w:val="nil"/>
            </w:tcBorders>
            <w:shd w:val="clear" w:color="auto" w:fill="auto"/>
            <w:vAlign w:val="center"/>
          </w:tcPr>
          <w:p>
            <w:pPr>
              <w:widowControl/>
              <w:jc w:val="left"/>
              <w:textAlignment w:val="center"/>
              <w:rPr>
                <w:rFonts w:ascii="楷体" w:hAnsi="楷体" w:eastAsia="楷体" w:cs="楷体"/>
                <w:color w:val="000000"/>
                <w:sz w:val="24"/>
              </w:rPr>
            </w:pPr>
            <w:r>
              <w:rPr>
                <w:rFonts w:hint="eastAsia" w:ascii="楷体" w:hAnsi="楷体" w:eastAsia="楷体" w:cs="楷体"/>
                <w:color w:val="000000"/>
                <w:kern w:val="0"/>
                <w:sz w:val="24"/>
              </w:rPr>
              <w:t>研究方向</w:t>
            </w:r>
          </w:p>
        </w:tc>
        <w:tc>
          <w:tcPr>
            <w:tcW w:w="977" w:type="pct"/>
            <w:tcBorders>
              <w:tl2br w:val="nil"/>
              <w:tr2bl w:val="nil"/>
            </w:tcBorders>
            <w:shd w:val="clear" w:color="auto" w:fill="auto"/>
            <w:vAlign w:val="center"/>
          </w:tcPr>
          <w:p>
            <w:pPr>
              <w:widowControl/>
              <w:jc w:val="center"/>
              <w:textAlignment w:val="center"/>
              <w:rPr>
                <w:rFonts w:hint="eastAsia" w:ascii="楷体" w:hAnsi="楷体" w:eastAsia="楷体" w:cs="楷体"/>
                <w:color w:val="FF0000"/>
                <w:sz w:val="24"/>
                <w:lang w:eastAsia="zh-CN"/>
              </w:rPr>
            </w:pPr>
            <w:r>
              <w:rPr>
                <w:rFonts w:hint="eastAsia" w:ascii="楷体" w:hAnsi="楷体" w:eastAsia="楷体" w:cs="楷体"/>
                <w:color w:val="FF0000"/>
                <w:sz w:val="24"/>
                <w:lang w:val="en-US" w:eastAsia="zh-CN"/>
              </w:rPr>
              <w:t>材料制备新技术</w:t>
            </w:r>
          </w:p>
        </w:tc>
        <w:tc>
          <w:tcPr>
            <w:tcW w:w="870" w:type="pct"/>
            <w:vMerge w:val="continue"/>
            <w:tcBorders>
              <w:tl2br w:val="nil"/>
              <w:tr2bl w:val="nil"/>
            </w:tcBorders>
            <w:shd w:val="clear" w:color="auto" w:fill="auto"/>
            <w:vAlign w:val="center"/>
          </w:tcPr>
          <w:p>
            <w:pPr>
              <w:jc w:val="center"/>
              <w:rPr>
                <w:rFonts w:ascii="楷体" w:hAnsi="楷体" w:eastAsia="楷体" w:cs="楷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5000" w:type="pct"/>
            <w:gridSpan w:val="9"/>
            <w:tcBorders>
              <w:tl2br w:val="nil"/>
              <w:tr2bl w:val="nil"/>
            </w:tcBorders>
            <w:shd w:val="clear" w:color="auto" w:fill="F2DCDB"/>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课程简介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1" w:hRule="atLeast"/>
        </w:trPr>
        <w:tc>
          <w:tcPr>
            <w:tcW w:w="5000" w:type="pct"/>
            <w:gridSpan w:val="9"/>
            <w:tcBorders>
              <w:tl2br w:val="nil"/>
              <w:tr2bl w:val="nil"/>
            </w:tcBorders>
            <w:shd w:val="clear" w:color="auto" w:fill="auto"/>
          </w:tcPr>
          <w:p>
            <w:pPr>
              <w:widowControl/>
              <w:ind w:firstLine="560" w:firstLineChars="200"/>
              <w:jc w:val="left"/>
              <w:textAlignment w:val="top"/>
              <w:rPr>
                <w:rFonts w:hint="eastAsia" w:ascii="仿宋" w:hAnsi="仿宋" w:eastAsia="仿宋" w:cs="仿宋"/>
                <w:color w:val="000000"/>
                <w:sz w:val="28"/>
                <w:szCs w:val="28"/>
                <w:lang w:eastAsia="zh-CN"/>
              </w:rPr>
            </w:pPr>
            <w:r>
              <w:rPr>
                <w:rFonts w:hint="eastAsia" w:ascii="仿宋" w:hAnsi="仿宋" w:eastAsia="仿宋" w:cs="仿宋"/>
                <w:color w:val="000000"/>
                <w:sz w:val="28"/>
                <w:szCs w:val="28"/>
              </w:rPr>
              <w:t>异彩纷呈的新型材料与人类健康之旅，揭示奥秘的科学航行，新型材料与环境保护、人体健康的知识，大开眼界。本课程引导学生步入新型材料与人类健康的神奇世界，科学知识和它们给人的感官感受组合在一起，勾起人无限的好奇心。本课程在介绍新型材料与人类健康概念的基础上，重点介绍与人体健康和环保领域相关的各种新型材料（生物医用材料、抗菌材料、金属材料、陶瓷材料、高分子材料、复合材料、纳米材料、建筑材料、智能材料及生态环境材料等）的功能和性质以及材料技术的进步对生态环境和人体健康的积极推动作用。本课程致力于引导学生树立正确的科学观，培养学生独立思考、敢于尝试的探索精神，以及追求身心健康的理念。通过本课程的学习，学生将了解新型材料与健康、环保的关系，并以此为基础，学会合理掌握与运用生物学和环境学中的材料知识，爱护环境，维护自身健康，提升学习与生活的质量。教学安排20学时，授课方式采用线下授课，考核方式为课程小论文。</w:t>
            </w:r>
            <w:bookmarkStart w:id="0" w:name="_GoBack"/>
            <w:bookmarkEnd w:id="0"/>
          </w:p>
        </w:tc>
      </w:tr>
    </w:tbl>
    <w:p/>
    <w:sectPr>
      <w:pgSz w:w="16838" w:h="11906" w:orient="landscape"/>
      <w:pgMar w:top="1009" w:right="1440" w:bottom="1803" w:left="144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xMTI5YzEwNzEzOTZmMDBjNzNiMjU3MGU5MGFjMGEifQ=="/>
  </w:docVars>
  <w:rsids>
    <w:rsidRoot w:val="5F4F5DAD"/>
    <w:rsid w:val="00233F01"/>
    <w:rsid w:val="002D15D0"/>
    <w:rsid w:val="00425D67"/>
    <w:rsid w:val="005E4F29"/>
    <w:rsid w:val="008A556D"/>
    <w:rsid w:val="00956EFF"/>
    <w:rsid w:val="00F85F02"/>
    <w:rsid w:val="03F30F80"/>
    <w:rsid w:val="1422460F"/>
    <w:rsid w:val="1CDA0E66"/>
    <w:rsid w:val="294739C9"/>
    <w:rsid w:val="31FB0F65"/>
    <w:rsid w:val="329246F2"/>
    <w:rsid w:val="32D21971"/>
    <w:rsid w:val="4DD03D6C"/>
    <w:rsid w:val="53B312E1"/>
    <w:rsid w:val="54CA68AA"/>
    <w:rsid w:val="5A4D36B3"/>
    <w:rsid w:val="5F4F5DAD"/>
    <w:rsid w:val="63E42EEF"/>
    <w:rsid w:val="679A4285"/>
    <w:rsid w:val="700D71E2"/>
    <w:rsid w:val="729202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font01"/>
    <w:basedOn w:val="6"/>
    <w:qFormat/>
    <w:uiPriority w:val="0"/>
    <w:rPr>
      <w:rFonts w:hint="eastAsia" w:ascii="楷体" w:hAnsi="楷体" w:eastAsia="楷体" w:cs="楷体"/>
      <w:color w:val="000000"/>
      <w:sz w:val="24"/>
      <w:szCs w:val="24"/>
      <w:u w:val="none"/>
    </w:rPr>
  </w:style>
  <w:style w:type="character" w:customStyle="1" w:styleId="8">
    <w:name w:val="font61"/>
    <w:basedOn w:val="6"/>
    <w:qFormat/>
    <w:uiPriority w:val="0"/>
    <w:rPr>
      <w:rFonts w:hint="eastAsia" w:ascii="楷体" w:hAnsi="楷体" w:eastAsia="楷体" w:cs="楷体"/>
      <w:color w:val="FF0000"/>
      <w:sz w:val="20"/>
      <w:szCs w:val="20"/>
      <w:u w:val="none"/>
    </w:rPr>
  </w:style>
  <w:style w:type="character" w:customStyle="1" w:styleId="9">
    <w:name w:val="页眉 Char"/>
    <w:basedOn w:val="6"/>
    <w:link w:val="4"/>
    <w:qFormat/>
    <w:uiPriority w:val="0"/>
    <w:rPr>
      <w:rFonts w:asciiTheme="minorHAnsi" w:hAnsiTheme="minorHAnsi" w:eastAsiaTheme="minorEastAsia" w:cstheme="minorBidi"/>
      <w:kern w:val="2"/>
      <w:sz w:val="18"/>
      <w:szCs w:val="18"/>
    </w:rPr>
  </w:style>
  <w:style w:type="character" w:customStyle="1" w:styleId="10">
    <w:name w:val="页脚 Char"/>
    <w:basedOn w:val="6"/>
    <w:link w:val="3"/>
    <w:qFormat/>
    <w:uiPriority w:val="0"/>
    <w:rPr>
      <w:rFonts w:asciiTheme="minorHAnsi" w:hAnsiTheme="minorHAnsi" w:eastAsiaTheme="minorEastAsia" w:cstheme="minorBidi"/>
      <w:kern w:val="2"/>
      <w:sz w:val="18"/>
      <w:szCs w:val="18"/>
    </w:rPr>
  </w:style>
  <w:style w:type="character" w:customStyle="1" w:styleId="11">
    <w:name w:val="批注框文本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371</Words>
  <Characters>392</Characters>
  <Lines>3</Lines>
  <Paragraphs>1</Paragraphs>
  <TotalTime>145</TotalTime>
  <ScaleCrop>false</ScaleCrop>
  <LinksUpToDate>false</LinksUpToDate>
  <CharactersWithSpaces>414</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2022-09-02T01:23:00Z</dcterms:created>
  <dc:creator>周宁</dc:creator>
  <cp:lastModifiedBy>金洋</cp:lastModifiedBy>
  <dcterms:modified xsi:type="dcterms:W3CDTF">2023-10-07T08:19:39Z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FB49E3E2ACE14465B4898D12E9CAEAE7_13</vt:lpwstr>
  </property>
</Properties>
</file>